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3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tbl>
      <w:tblPr>
        <w:tblStyle w:val="5"/>
        <w:tblW w:w="88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395"/>
        <w:gridCol w:w="1371"/>
        <w:gridCol w:w="103"/>
        <w:gridCol w:w="1157"/>
        <w:gridCol w:w="1177"/>
        <w:gridCol w:w="678"/>
        <w:gridCol w:w="1375"/>
      </w:tblGrid>
      <w:tr w14:paraId="7D5A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E90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高新区生物医药产业政策申报表</w:t>
            </w:r>
          </w:p>
        </w:tc>
      </w:tr>
      <w:tr w14:paraId="4E55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200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申报政策条款</w:t>
            </w:r>
          </w:p>
        </w:tc>
        <w:tc>
          <w:tcPr>
            <w:tcW w:w="5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07B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A3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</w:t>
            </w:r>
          </w:p>
          <w:p w14:paraId="52669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791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3D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3FE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申报单位基本情况</w:t>
            </w:r>
          </w:p>
        </w:tc>
      </w:tr>
      <w:tr w14:paraId="3CC9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BFF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40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5FC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8A2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B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BB3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81A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B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CB4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FF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7A4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21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9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086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         电 话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C5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F35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话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B8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9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96D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纳税征收                  部门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830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9E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151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B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AD3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企业开户银行及支行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532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AB3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企业银行</w:t>
            </w:r>
          </w:p>
          <w:p w14:paraId="49935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2D4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E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C45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主要经济指标及申报金额  （单位：万元、人）</w:t>
            </w:r>
          </w:p>
        </w:tc>
      </w:tr>
      <w:tr w14:paraId="24DC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D8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48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25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2A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006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固定资产投资总额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24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9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EB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当年产值或</w:t>
            </w:r>
          </w:p>
          <w:p w14:paraId="2F1D4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销售收入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23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71E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上年产值或销售收入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B2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28D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员工社保参保人数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6D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9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5F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当年纳税总额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B6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E4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上年纳税</w:t>
            </w:r>
          </w:p>
          <w:p w14:paraId="06E32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14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2D9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</w:t>
            </w:r>
          </w:p>
          <w:p w14:paraId="36959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申报金额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29C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B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4C5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申报政策依据（申报理由、佐证材料）</w:t>
            </w:r>
          </w:p>
        </w:tc>
      </w:tr>
      <w:tr w14:paraId="65D7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84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03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0D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9A0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          单位          承诺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FD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本着诚实信用的原则郑重承诺：申报高新区产业政策所报送的所有信息及材料均真实、准确、合规。本单位愿意接受有关部门的检查、监督。如申报成功，保证资金使用合法合规。如有不实之处，或违反相关规定，本单位愿意退还政策资金，且三年内不再申请普惠等相关政策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本单位承诺自收到本次申请政策资金之日起，5年内工商、税务、统计关系不迁出高新区，否则将退还本次享受政策资金。</w:t>
            </w:r>
          </w:p>
        </w:tc>
      </w:tr>
      <w:tr w14:paraId="4486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462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C09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法定代表人签字：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单位盖章：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4C4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  日</w:t>
            </w:r>
          </w:p>
        </w:tc>
      </w:tr>
    </w:tbl>
    <w:p w14:paraId="4B188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0D03F-91C7-4163-BEBC-87E21AB43F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56924B-580E-4305-9D0B-43EAE4660E9C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5C0EB27-FD58-4D5E-8BFF-987B5DF41E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32991DC-16E9-45AB-BDD8-09CFCAC6739D}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  <w:embedRegular r:id="rId5" w:fontKey="{FDF059B7-C0C2-4D11-A87D-E1EF950982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467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92EF2">
                          <w:pPr>
                            <w:pStyle w:val="3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92EF2">
                    <w:pPr>
                      <w:pStyle w:val="3"/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3BAD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widowControl w:val="0"/>
      <w:spacing w:after="120"/>
      <w:jc w:val="both"/>
    </w:pPr>
    <w:rPr>
      <w:rFonts w:ascii="Arial Unicode MS" w:hAnsi="Arial Unicode MS" w:eastAsia="宋体" w:cs="Arial Unicode MS"/>
      <w:kern w:val="2"/>
      <w:sz w:val="22"/>
      <w:szCs w:val="21"/>
      <w:lang w:val="en-US" w:eastAsia="zh-CN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2025-12-03T03:41:35Z</dcterms:created>
  <dc:creator>Administrator</dc:creator>
  <cp:lastModifiedBy>程璐瑶</cp:lastModifiedBy>
  <dcterms:modified xsi:type="dcterms:W3CDTF">2025-12-03T03:42:04Z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eyJoZGlkIjoiNjFkMDNlY2FmMTAxNWM4YjI2OWY5NDMyM2QxZmEzNWEiLCJ1c2VySWQiOiIxNjkwNTg5NzI3In0=</vt:lpwstr>
  </property>
  <property fmtid="{D5CDD505-2E9C-101B-9397-08002B2CF9AE}" pid="4" name="ICV">
    <vt:lpwstr>18AF9EE851D64708AE06DF71EBD8E856_12</vt:lpwstr>
  </property>
</Properties>
</file>